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20C539" w14:textId="77777777" w:rsidR="00522101" w:rsidRDefault="00522101" w:rsidP="00C3315A">
      <w:pPr>
        <w:bidi/>
        <w:jc w:val="lowKashida"/>
        <w:rPr>
          <w:rtl/>
        </w:rPr>
      </w:pPr>
    </w:p>
    <w:p w14:paraId="02381306" w14:textId="531052F6" w:rsidR="00522101" w:rsidRDefault="00A525E4" w:rsidP="00522101">
      <w:pPr>
        <w:bidi/>
        <w:rPr>
          <w:rtl/>
        </w:rPr>
      </w:pPr>
      <w:r>
        <w:rPr>
          <w:noProof/>
          <w:rtl/>
          <w:lang w:val="ar-SA"/>
        </w:rPr>
        <w:drawing>
          <wp:anchor distT="0" distB="0" distL="114300" distR="114300" simplePos="0" relativeHeight="251659264" behindDoc="0" locked="0" layoutInCell="1" allowOverlap="1" wp14:anchorId="344B7F56" wp14:editId="466015BE">
            <wp:simplePos x="0" y="0"/>
            <wp:positionH relativeFrom="column">
              <wp:posOffset>0</wp:posOffset>
            </wp:positionH>
            <wp:positionV relativeFrom="paragraph">
              <wp:posOffset>535305</wp:posOffset>
            </wp:positionV>
            <wp:extent cx="5731510" cy="8014970"/>
            <wp:effectExtent l="0" t="0" r="2540" b="5080"/>
            <wp:wrapTopAndBottom/>
            <wp:docPr id="160524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42145" name="Picture 1605242145"/>
                    <pic:cNvPicPr/>
                  </pic:nvPicPr>
                  <pic:blipFill>
                    <a:blip r:embed="rId4">
                      <a:extLst>
                        <a:ext uri="{28A0092B-C50C-407E-A947-70E740481C1C}">
                          <a14:useLocalDpi xmlns:a14="http://schemas.microsoft.com/office/drawing/2010/main" val="0"/>
                        </a:ext>
                      </a:extLst>
                    </a:blip>
                    <a:stretch>
                      <a:fillRect/>
                    </a:stretch>
                  </pic:blipFill>
                  <pic:spPr>
                    <a:xfrm>
                      <a:off x="0" y="0"/>
                      <a:ext cx="5731510" cy="8014970"/>
                    </a:xfrm>
                    <a:prstGeom prst="rect">
                      <a:avLst/>
                    </a:prstGeom>
                  </pic:spPr>
                </pic:pic>
              </a:graphicData>
            </a:graphic>
          </wp:anchor>
        </w:drawing>
      </w:r>
    </w:p>
    <w:p w14:paraId="44A9A0E7" w14:textId="77777777" w:rsidR="00522101" w:rsidRDefault="00522101" w:rsidP="00522101">
      <w:pPr>
        <w:bidi/>
        <w:rPr>
          <w:rtl/>
        </w:rPr>
      </w:pPr>
    </w:p>
    <w:p w14:paraId="0DC223BC" w14:textId="5DABBE4C" w:rsidR="00522101" w:rsidRDefault="00A525E4" w:rsidP="00522101">
      <w:pPr>
        <w:bidi/>
        <w:rPr>
          <w:rtl/>
        </w:rPr>
      </w:pPr>
      <w:r>
        <w:rPr>
          <w:noProof/>
          <w:rtl/>
          <w:lang w:val="ar-SA"/>
        </w:rPr>
        <w:drawing>
          <wp:anchor distT="0" distB="0" distL="114300" distR="114300" simplePos="0" relativeHeight="251660288" behindDoc="0" locked="0" layoutInCell="1" allowOverlap="1" wp14:anchorId="6BA458ED" wp14:editId="0F181CAE">
            <wp:simplePos x="0" y="0"/>
            <wp:positionH relativeFrom="column">
              <wp:posOffset>111125</wp:posOffset>
            </wp:positionH>
            <wp:positionV relativeFrom="paragraph">
              <wp:posOffset>187960</wp:posOffset>
            </wp:positionV>
            <wp:extent cx="5731510" cy="8013700"/>
            <wp:effectExtent l="0" t="0" r="2540" b="6350"/>
            <wp:wrapTopAndBottom/>
            <wp:docPr id="4713393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339328" name="Picture 471339328"/>
                    <pic:cNvPicPr/>
                  </pic:nvPicPr>
                  <pic:blipFill>
                    <a:blip r:embed="rId5">
                      <a:extLst>
                        <a:ext uri="{28A0092B-C50C-407E-A947-70E740481C1C}">
                          <a14:useLocalDpi xmlns:a14="http://schemas.microsoft.com/office/drawing/2010/main" val="0"/>
                        </a:ext>
                      </a:extLst>
                    </a:blip>
                    <a:stretch>
                      <a:fillRect/>
                    </a:stretch>
                  </pic:blipFill>
                  <pic:spPr>
                    <a:xfrm>
                      <a:off x="0" y="0"/>
                      <a:ext cx="5731510" cy="8013700"/>
                    </a:xfrm>
                    <a:prstGeom prst="rect">
                      <a:avLst/>
                    </a:prstGeom>
                  </pic:spPr>
                </pic:pic>
              </a:graphicData>
            </a:graphic>
          </wp:anchor>
        </w:drawing>
      </w:r>
    </w:p>
    <w:p w14:paraId="499E2D60" w14:textId="77777777" w:rsidR="00522101" w:rsidRDefault="00522101" w:rsidP="00522101">
      <w:pPr>
        <w:bidi/>
        <w:rPr>
          <w:rtl/>
        </w:rPr>
      </w:pPr>
    </w:p>
    <w:p w14:paraId="275C53C6" w14:textId="77777777" w:rsidR="00522101" w:rsidRDefault="00522101" w:rsidP="00522101">
      <w:pPr>
        <w:bidi/>
        <w:rPr>
          <w:rtl/>
        </w:rPr>
      </w:pPr>
    </w:p>
    <w:p w14:paraId="4472B205" w14:textId="77777777" w:rsidR="00522101" w:rsidRDefault="00522101" w:rsidP="00522101">
      <w:pPr>
        <w:bidi/>
        <w:rPr>
          <w:rtl/>
        </w:rPr>
      </w:pPr>
    </w:p>
    <w:p w14:paraId="77AFFE05" w14:textId="74DC17D9" w:rsidR="00A525E4" w:rsidRDefault="00342186" w:rsidP="00A525E4">
      <w:pPr>
        <w:bidi/>
        <w:rPr>
          <w:rtl/>
        </w:rPr>
      </w:pPr>
      <w:r>
        <w:rPr>
          <w:noProof/>
          <w:rtl/>
          <w:lang w:val="ar-SA"/>
        </w:rPr>
        <w:drawing>
          <wp:anchor distT="0" distB="0" distL="114300" distR="114300" simplePos="0" relativeHeight="251661312" behindDoc="0" locked="0" layoutInCell="1" allowOverlap="1" wp14:anchorId="2EA8D4D1" wp14:editId="1FCE9118">
            <wp:simplePos x="0" y="0"/>
            <wp:positionH relativeFrom="column">
              <wp:posOffset>11430</wp:posOffset>
            </wp:positionH>
            <wp:positionV relativeFrom="paragraph">
              <wp:posOffset>405765</wp:posOffset>
            </wp:positionV>
            <wp:extent cx="5731510" cy="8013700"/>
            <wp:effectExtent l="0" t="0" r="2540" b="6350"/>
            <wp:wrapTopAndBottom/>
            <wp:docPr id="9623237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23733" name="Picture 962323733"/>
                    <pic:cNvPicPr/>
                  </pic:nvPicPr>
                  <pic:blipFill>
                    <a:blip r:embed="rId6">
                      <a:extLst>
                        <a:ext uri="{28A0092B-C50C-407E-A947-70E740481C1C}">
                          <a14:useLocalDpi xmlns:a14="http://schemas.microsoft.com/office/drawing/2010/main" val="0"/>
                        </a:ext>
                      </a:extLst>
                    </a:blip>
                    <a:stretch>
                      <a:fillRect/>
                    </a:stretch>
                  </pic:blipFill>
                  <pic:spPr>
                    <a:xfrm>
                      <a:off x="0" y="0"/>
                      <a:ext cx="5731510" cy="8013700"/>
                    </a:xfrm>
                    <a:prstGeom prst="rect">
                      <a:avLst/>
                    </a:prstGeom>
                  </pic:spPr>
                </pic:pic>
              </a:graphicData>
            </a:graphic>
          </wp:anchor>
        </w:drawing>
      </w:r>
    </w:p>
    <w:p w14:paraId="63FE7707" w14:textId="4908E23D" w:rsidR="00A525E4" w:rsidRDefault="00A525E4" w:rsidP="00A525E4">
      <w:pPr>
        <w:bidi/>
        <w:rPr>
          <w:rtl/>
        </w:rPr>
      </w:pPr>
    </w:p>
    <w:p w14:paraId="296858F9" w14:textId="586190EE" w:rsidR="00A525E4" w:rsidRDefault="00642A96" w:rsidP="00A525E4">
      <w:pPr>
        <w:bidi/>
        <w:rPr>
          <w:rtl/>
        </w:rPr>
      </w:pPr>
      <w:r>
        <w:rPr>
          <w:noProof/>
          <w:rtl/>
          <w:lang w:val="ar-SA"/>
        </w:rPr>
        <w:drawing>
          <wp:anchor distT="0" distB="0" distL="114300" distR="114300" simplePos="0" relativeHeight="251662336" behindDoc="0" locked="0" layoutInCell="1" allowOverlap="1" wp14:anchorId="3AA81DF7" wp14:editId="0EC996A7">
            <wp:simplePos x="0" y="0"/>
            <wp:positionH relativeFrom="column">
              <wp:posOffset>67310</wp:posOffset>
            </wp:positionH>
            <wp:positionV relativeFrom="paragraph">
              <wp:posOffset>301625</wp:posOffset>
            </wp:positionV>
            <wp:extent cx="5731510" cy="8012430"/>
            <wp:effectExtent l="0" t="0" r="2540" b="7620"/>
            <wp:wrapTopAndBottom/>
            <wp:docPr id="6537669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66960" name="Picture 653766960"/>
                    <pic:cNvPicPr/>
                  </pic:nvPicPr>
                  <pic:blipFill>
                    <a:blip r:embed="rId7">
                      <a:extLst>
                        <a:ext uri="{28A0092B-C50C-407E-A947-70E740481C1C}">
                          <a14:useLocalDpi xmlns:a14="http://schemas.microsoft.com/office/drawing/2010/main" val="0"/>
                        </a:ext>
                      </a:extLst>
                    </a:blip>
                    <a:stretch>
                      <a:fillRect/>
                    </a:stretch>
                  </pic:blipFill>
                  <pic:spPr>
                    <a:xfrm>
                      <a:off x="0" y="0"/>
                      <a:ext cx="5731510" cy="8012430"/>
                    </a:xfrm>
                    <a:prstGeom prst="rect">
                      <a:avLst/>
                    </a:prstGeom>
                  </pic:spPr>
                </pic:pic>
              </a:graphicData>
            </a:graphic>
          </wp:anchor>
        </w:drawing>
      </w:r>
    </w:p>
    <w:p w14:paraId="200E4AD4" w14:textId="382401B0" w:rsidR="00A525E4" w:rsidRDefault="00A525E4" w:rsidP="00A525E4">
      <w:pPr>
        <w:bidi/>
        <w:rPr>
          <w:rtl/>
        </w:rPr>
      </w:pPr>
    </w:p>
    <w:p w14:paraId="06F08BE6" w14:textId="77777777" w:rsidR="00A525E4" w:rsidRDefault="00A525E4" w:rsidP="00A525E4">
      <w:pPr>
        <w:bidi/>
        <w:rPr>
          <w:rtl/>
        </w:rPr>
      </w:pPr>
    </w:p>
    <w:p w14:paraId="3B1FDA4B" w14:textId="6F3635D0" w:rsidR="00A525E4" w:rsidRDefault="00286653" w:rsidP="00A525E4">
      <w:pPr>
        <w:bidi/>
        <w:rPr>
          <w:rtl/>
        </w:rPr>
      </w:pPr>
      <w:r>
        <w:rPr>
          <w:noProof/>
          <w:rtl/>
          <w:lang w:val="ar-SA"/>
        </w:rPr>
        <w:drawing>
          <wp:anchor distT="0" distB="0" distL="114300" distR="114300" simplePos="0" relativeHeight="251663360" behindDoc="0" locked="0" layoutInCell="1" allowOverlap="1" wp14:anchorId="619E6E93" wp14:editId="6B1D2361">
            <wp:simplePos x="0" y="0"/>
            <wp:positionH relativeFrom="column">
              <wp:posOffset>139065</wp:posOffset>
            </wp:positionH>
            <wp:positionV relativeFrom="paragraph">
              <wp:posOffset>106680</wp:posOffset>
            </wp:positionV>
            <wp:extent cx="5731510" cy="8013700"/>
            <wp:effectExtent l="0" t="0" r="2540" b="6350"/>
            <wp:wrapTopAndBottom/>
            <wp:docPr id="11689784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78408" name="Picture 1168978408"/>
                    <pic:cNvPicPr/>
                  </pic:nvPicPr>
                  <pic:blipFill>
                    <a:blip r:embed="rId8">
                      <a:extLst>
                        <a:ext uri="{28A0092B-C50C-407E-A947-70E740481C1C}">
                          <a14:useLocalDpi xmlns:a14="http://schemas.microsoft.com/office/drawing/2010/main" val="0"/>
                        </a:ext>
                      </a:extLst>
                    </a:blip>
                    <a:stretch>
                      <a:fillRect/>
                    </a:stretch>
                  </pic:blipFill>
                  <pic:spPr>
                    <a:xfrm>
                      <a:off x="0" y="0"/>
                      <a:ext cx="5731510" cy="8013700"/>
                    </a:xfrm>
                    <a:prstGeom prst="rect">
                      <a:avLst/>
                    </a:prstGeom>
                  </pic:spPr>
                </pic:pic>
              </a:graphicData>
            </a:graphic>
          </wp:anchor>
        </w:drawing>
      </w:r>
    </w:p>
    <w:p w14:paraId="1AEF9106" w14:textId="1C546B97" w:rsidR="00A525E4" w:rsidRDefault="00286653" w:rsidP="00A525E4">
      <w:pPr>
        <w:bidi/>
        <w:rPr>
          <w:rtl/>
        </w:rPr>
      </w:pPr>
      <w:r>
        <w:rPr>
          <w:noProof/>
          <w:rtl/>
          <w:lang w:val="ar-SA"/>
        </w:rPr>
        <w:drawing>
          <wp:anchor distT="0" distB="0" distL="114300" distR="114300" simplePos="0" relativeHeight="251664384" behindDoc="0" locked="0" layoutInCell="1" allowOverlap="1" wp14:anchorId="0765883A" wp14:editId="504E1880">
            <wp:simplePos x="0" y="0"/>
            <wp:positionH relativeFrom="column">
              <wp:posOffset>478155</wp:posOffset>
            </wp:positionH>
            <wp:positionV relativeFrom="paragraph">
              <wp:posOffset>220345</wp:posOffset>
            </wp:positionV>
            <wp:extent cx="5731510" cy="8060690"/>
            <wp:effectExtent l="0" t="0" r="2540" b="0"/>
            <wp:wrapTopAndBottom/>
            <wp:docPr id="16716985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98599" name="Picture 1671698599"/>
                    <pic:cNvPicPr/>
                  </pic:nvPicPr>
                  <pic:blipFill>
                    <a:blip r:embed="rId9">
                      <a:extLst>
                        <a:ext uri="{28A0092B-C50C-407E-A947-70E740481C1C}">
                          <a14:useLocalDpi xmlns:a14="http://schemas.microsoft.com/office/drawing/2010/main" val="0"/>
                        </a:ext>
                      </a:extLst>
                    </a:blip>
                    <a:stretch>
                      <a:fillRect/>
                    </a:stretch>
                  </pic:blipFill>
                  <pic:spPr>
                    <a:xfrm>
                      <a:off x="0" y="0"/>
                      <a:ext cx="5731510" cy="8060690"/>
                    </a:xfrm>
                    <a:prstGeom prst="rect">
                      <a:avLst/>
                    </a:prstGeom>
                  </pic:spPr>
                </pic:pic>
              </a:graphicData>
            </a:graphic>
          </wp:anchor>
        </w:drawing>
      </w:r>
    </w:p>
    <w:p w14:paraId="26711286" w14:textId="77777777" w:rsidR="00A525E4" w:rsidRDefault="00A525E4" w:rsidP="00A525E4">
      <w:pPr>
        <w:bidi/>
        <w:rPr>
          <w:rtl/>
        </w:rPr>
      </w:pPr>
    </w:p>
    <w:p w14:paraId="6F79A3A0" w14:textId="77777777" w:rsidR="00A525E4" w:rsidRDefault="00A525E4" w:rsidP="00A525E4">
      <w:pPr>
        <w:bidi/>
        <w:rPr>
          <w:rtl/>
        </w:rPr>
      </w:pPr>
    </w:p>
    <w:p w14:paraId="699A656C" w14:textId="77777777" w:rsidR="00A525E4" w:rsidRDefault="00A525E4" w:rsidP="00A525E4">
      <w:pPr>
        <w:bidi/>
        <w:rPr>
          <w:rtl/>
        </w:rPr>
      </w:pPr>
    </w:p>
    <w:p w14:paraId="2AB4F331" w14:textId="77777777" w:rsidR="00522101" w:rsidRDefault="00522101" w:rsidP="00522101">
      <w:pPr>
        <w:bidi/>
        <w:rPr>
          <w:rtl/>
        </w:rPr>
      </w:pPr>
    </w:p>
    <w:p w14:paraId="5A3E5FA6" w14:textId="77777777" w:rsidR="00522101" w:rsidRDefault="00522101" w:rsidP="00522101">
      <w:pPr>
        <w:bidi/>
        <w:rPr>
          <w:rtl/>
        </w:rPr>
      </w:pPr>
    </w:p>
    <w:p w14:paraId="0C58AE5D" w14:textId="7AE264B5" w:rsidR="008200D4" w:rsidRPr="001E6275" w:rsidRDefault="008200D4" w:rsidP="001E6275">
      <w:pPr>
        <w:pStyle w:val="Heading1"/>
        <w:bidi/>
        <w:jc w:val="lowKashida"/>
        <w:rPr>
          <w:rFonts w:asciiTheme="minorBidi" w:hAnsiTheme="minorBidi" w:cstheme="minorBidi"/>
        </w:rPr>
      </w:pPr>
      <w:r w:rsidRPr="001E6275">
        <w:rPr>
          <w:rFonts w:asciiTheme="minorBidi" w:hAnsiTheme="minorBidi" w:cstheme="minorBidi"/>
          <w:rtl/>
        </w:rPr>
        <w:t>ختم القرآن في مساجد قطر رمضان</w:t>
      </w:r>
      <w:r w:rsidR="00E54407" w:rsidRPr="001E6275">
        <w:rPr>
          <w:rFonts w:asciiTheme="minorBidi" w:hAnsiTheme="minorBidi" w:cstheme="minorBidi"/>
          <w:rtl/>
        </w:rPr>
        <w:t xml:space="preserve"> </w:t>
      </w:r>
      <w:r w:rsidRPr="001E6275">
        <w:rPr>
          <w:rFonts w:asciiTheme="minorBidi" w:hAnsiTheme="minorBidi" w:cstheme="minorBidi"/>
          <w:rtl/>
        </w:rPr>
        <w:t>– جدول التراويح في قطر 2026</w:t>
      </w:r>
    </w:p>
    <w:p w14:paraId="4125E51A" w14:textId="77777777" w:rsidR="008200D4" w:rsidRPr="001E6275" w:rsidRDefault="008200D4" w:rsidP="001E6275">
      <w:pPr>
        <w:bidi/>
        <w:jc w:val="lowKashida"/>
        <w:rPr>
          <w:rFonts w:asciiTheme="minorBidi" w:hAnsiTheme="minorBidi"/>
          <w:rtl/>
        </w:rPr>
      </w:pPr>
    </w:p>
    <w:p w14:paraId="6564F434" w14:textId="27F155BA" w:rsidR="008200D4" w:rsidRPr="001E6275" w:rsidRDefault="008200D4" w:rsidP="001E6275">
      <w:pPr>
        <w:bidi/>
        <w:jc w:val="lowKashida"/>
        <w:rPr>
          <w:rFonts w:asciiTheme="minorBidi" w:hAnsiTheme="minorBidi"/>
          <w:rtl/>
        </w:rPr>
      </w:pPr>
      <w:r w:rsidRPr="001E6275">
        <w:rPr>
          <w:rFonts w:asciiTheme="minorBidi" w:hAnsiTheme="minorBidi"/>
          <w:rtl/>
        </w:rPr>
        <w:t xml:space="preserve">أعلنت وزارة الأوقاف والشؤون الإسلامية عن جدول </w:t>
      </w:r>
      <w:r w:rsidRPr="001E6275">
        <w:rPr>
          <w:rFonts w:asciiTheme="minorBidi" w:hAnsiTheme="minorBidi"/>
          <w:b/>
          <w:bCs/>
          <w:rtl/>
        </w:rPr>
        <w:t xml:space="preserve">ختم القرآن في مساجد قطر </w:t>
      </w:r>
      <w:r w:rsidRPr="001E6275">
        <w:rPr>
          <w:rFonts w:asciiTheme="minorBidi" w:hAnsiTheme="minorBidi"/>
          <w:rtl/>
        </w:rPr>
        <w:t xml:space="preserve">خلال رمضان 1447 هـ ضمن برامجها الرمضانية السنوية التي تهدف إلى تعزيز الأجواء الإيمانية وإتاحة الفرصة للمصلين للمشاركة في </w:t>
      </w:r>
      <w:r w:rsidRPr="001E6275">
        <w:rPr>
          <w:rFonts w:asciiTheme="minorBidi" w:hAnsiTheme="minorBidi"/>
          <w:b/>
          <w:bCs/>
          <w:rtl/>
        </w:rPr>
        <w:t>صلاة التراويح في قطر</w:t>
      </w:r>
      <w:r w:rsidRPr="001E6275">
        <w:rPr>
          <w:rFonts w:asciiTheme="minorBidi" w:hAnsiTheme="minorBidi"/>
          <w:rtl/>
        </w:rPr>
        <w:t xml:space="preserve"> وصلاة القيام في رمضان وختم كتاب الله داخل المساجد.</w:t>
      </w:r>
    </w:p>
    <w:p w14:paraId="6CF951F2" w14:textId="77777777" w:rsidR="008200D4" w:rsidRPr="001E6275" w:rsidRDefault="008200D4" w:rsidP="001E6275">
      <w:pPr>
        <w:bidi/>
        <w:jc w:val="lowKashida"/>
        <w:rPr>
          <w:rFonts w:asciiTheme="minorBidi" w:hAnsiTheme="minorBidi"/>
          <w:rtl/>
        </w:rPr>
      </w:pPr>
      <w:r w:rsidRPr="001E6275">
        <w:rPr>
          <w:rFonts w:asciiTheme="minorBidi" w:hAnsiTheme="minorBidi"/>
          <w:rtl/>
        </w:rPr>
        <w:t>ويأتي هذا الإعلان ضمن جهود الوزارة لتنظيم ختم القرآن في رمضان في قطر وتسهيل حضور المصلين في مختلف مناطق الدولة، خاصة مع الإقبال الكبير الذي تشهده المساجد في قطر خلال شهر رمضان.</w:t>
      </w:r>
    </w:p>
    <w:p w14:paraId="33C98FB3" w14:textId="77777777" w:rsidR="008200D4" w:rsidRPr="001E6275" w:rsidRDefault="008200D4" w:rsidP="001E6275">
      <w:pPr>
        <w:bidi/>
        <w:jc w:val="lowKashida"/>
        <w:rPr>
          <w:rFonts w:asciiTheme="minorBidi" w:hAnsiTheme="minorBidi"/>
          <w:rtl/>
        </w:rPr>
      </w:pPr>
    </w:p>
    <w:p w14:paraId="569A9753" w14:textId="77777777" w:rsidR="008200D4" w:rsidRPr="001E6275" w:rsidRDefault="008200D4" w:rsidP="001E6275">
      <w:pPr>
        <w:pStyle w:val="Heading2"/>
        <w:bidi/>
        <w:jc w:val="lowKashida"/>
        <w:rPr>
          <w:rStyle w:val="Heading2Char"/>
          <w:rFonts w:asciiTheme="minorBidi" w:hAnsiTheme="minorBidi" w:cstheme="minorBidi"/>
          <w:rtl/>
        </w:rPr>
      </w:pPr>
      <w:r w:rsidRPr="001E6275">
        <w:rPr>
          <w:rFonts w:asciiTheme="minorBidi" w:hAnsiTheme="minorBidi" w:cstheme="minorBidi"/>
          <w:rtl/>
        </w:rPr>
        <w:t>ختم</w:t>
      </w:r>
      <w:r w:rsidRPr="001E6275">
        <w:rPr>
          <w:rStyle w:val="Heading2Char"/>
          <w:rFonts w:asciiTheme="minorBidi" w:hAnsiTheme="minorBidi" w:cstheme="minorBidi"/>
          <w:rtl/>
        </w:rPr>
        <w:t xml:space="preserve"> القرآن في مساجد قطر خلال رمضان 1447</w:t>
      </w:r>
    </w:p>
    <w:p w14:paraId="03AC2811" w14:textId="77777777" w:rsidR="008200D4" w:rsidRPr="001E6275" w:rsidRDefault="008200D4" w:rsidP="001E6275">
      <w:pPr>
        <w:bidi/>
        <w:jc w:val="lowKashida"/>
        <w:rPr>
          <w:rFonts w:asciiTheme="minorBidi" w:hAnsiTheme="minorBidi"/>
          <w:rtl/>
        </w:rPr>
      </w:pPr>
    </w:p>
    <w:p w14:paraId="7E89D0A4" w14:textId="77777777" w:rsidR="008200D4" w:rsidRPr="001E6275" w:rsidRDefault="008200D4" w:rsidP="001E6275">
      <w:pPr>
        <w:bidi/>
        <w:jc w:val="lowKashida"/>
        <w:rPr>
          <w:rFonts w:asciiTheme="minorBidi" w:hAnsiTheme="minorBidi"/>
          <w:rtl/>
        </w:rPr>
      </w:pPr>
      <w:r w:rsidRPr="001E6275">
        <w:rPr>
          <w:rFonts w:asciiTheme="minorBidi" w:hAnsiTheme="minorBidi"/>
          <w:rtl/>
        </w:rPr>
        <w:t>أوضحت الوزارة أن 58 مسجدًا في قطر ستشهد ختم القرآن الكريم خلال صلاة التراويح أو صلاة القيام في رمضان، حيث يتوافد المصلون سنويًا إلى هذه المساجد للاستماع إلى التلاوات الخاشعة والمشاركة في الأجواء الروحانية التي تميز شهر رمضان في قطر.</w:t>
      </w:r>
    </w:p>
    <w:p w14:paraId="081613D3" w14:textId="77777777" w:rsidR="008200D4" w:rsidRPr="001E6275" w:rsidRDefault="008200D4" w:rsidP="001E6275">
      <w:pPr>
        <w:bidi/>
        <w:jc w:val="lowKashida"/>
        <w:rPr>
          <w:rFonts w:asciiTheme="minorBidi" w:hAnsiTheme="minorBidi"/>
          <w:rtl/>
        </w:rPr>
      </w:pPr>
    </w:p>
    <w:p w14:paraId="52033CE0" w14:textId="77777777" w:rsidR="008200D4" w:rsidRPr="001E6275" w:rsidRDefault="008200D4" w:rsidP="001E6275">
      <w:pPr>
        <w:bidi/>
        <w:jc w:val="lowKashida"/>
        <w:rPr>
          <w:rFonts w:asciiTheme="minorBidi" w:hAnsiTheme="minorBidi"/>
          <w:rtl/>
        </w:rPr>
      </w:pPr>
      <w:r w:rsidRPr="001E6275">
        <w:rPr>
          <w:rFonts w:asciiTheme="minorBidi" w:hAnsiTheme="minorBidi"/>
          <w:rtl/>
        </w:rPr>
        <w:t>ويعد حضور ختم القرآن في المساجد خلال رمضان من أبرز العبادات التي يحرص عليها المسلمون، حيث يجتمع المصلون لأداء صلاة التراويح في مساجد قطر والاستماع إلى تلاوة القرآن الكريم حتى ختمه مع نهاية الشهر الفضيل.</w:t>
      </w:r>
    </w:p>
    <w:p w14:paraId="61433231" w14:textId="77777777" w:rsidR="008200D4" w:rsidRPr="001E6275" w:rsidRDefault="008200D4" w:rsidP="001E6275">
      <w:pPr>
        <w:bidi/>
        <w:jc w:val="lowKashida"/>
        <w:rPr>
          <w:rFonts w:asciiTheme="minorBidi" w:hAnsiTheme="minorBidi"/>
          <w:rtl/>
        </w:rPr>
      </w:pPr>
    </w:p>
    <w:p w14:paraId="69E97351" w14:textId="77777777" w:rsidR="008200D4" w:rsidRPr="001E6275" w:rsidRDefault="008200D4" w:rsidP="001E6275">
      <w:pPr>
        <w:pStyle w:val="Heading2"/>
        <w:bidi/>
        <w:jc w:val="lowKashida"/>
        <w:rPr>
          <w:rFonts w:asciiTheme="minorBidi" w:hAnsiTheme="minorBidi" w:cstheme="minorBidi"/>
          <w:rtl/>
        </w:rPr>
      </w:pPr>
      <w:r w:rsidRPr="001E6275">
        <w:rPr>
          <w:rFonts w:asciiTheme="minorBidi" w:hAnsiTheme="minorBidi" w:cstheme="minorBidi"/>
          <w:rtl/>
        </w:rPr>
        <w:t>مساجد قطر التي تختم القرآن ليلة 27 رمضان</w:t>
      </w:r>
    </w:p>
    <w:p w14:paraId="3BF9CB62" w14:textId="77777777" w:rsidR="008200D4" w:rsidRPr="001E6275" w:rsidRDefault="008200D4" w:rsidP="001E6275">
      <w:pPr>
        <w:bidi/>
        <w:jc w:val="lowKashida"/>
        <w:rPr>
          <w:rFonts w:asciiTheme="minorBidi" w:hAnsiTheme="minorBidi"/>
          <w:rtl/>
        </w:rPr>
      </w:pPr>
    </w:p>
    <w:p w14:paraId="01B325E2" w14:textId="5E0FF678" w:rsidR="008200D4" w:rsidRPr="001E6275" w:rsidRDefault="008200D4" w:rsidP="001E6275">
      <w:pPr>
        <w:bidi/>
        <w:jc w:val="lowKashida"/>
        <w:rPr>
          <w:rFonts w:asciiTheme="minorBidi" w:hAnsiTheme="minorBidi"/>
          <w:rtl/>
        </w:rPr>
      </w:pPr>
      <w:r w:rsidRPr="001E6275">
        <w:rPr>
          <w:rFonts w:asciiTheme="minorBidi" w:hAnsiTheme="minorBidi"/>
          <w:rtl/>
        </w:rPr>
        <w:t>بيّنت وزارة الأوقاف والشؤون الإسلامية أن 8 مساجد في قطر ستختتم ختم القرآن الكريم ليلة السابع والعشرين من رمضان، وهي من أكثر الليالي التي يحرص المسلمون على إحيائها.</w:t>
      </w:r>
    </w:p>
    <w:p w14:paraId="50C0F431" w14:textId="77777777" w:rsidR="008200D4" w:rsidRPr="001E6275" w:rsidRDefault="008200D4" w:rsidP="001E6275">
      <w:pPr>
        <w:bidi/>
        <w:jc w:val="lowKashida"/>
        <w:rPr>
          <w:rFonts w:asciiTheme="minorBidi" w:hAnsiTheme="minorBidi"/>
          <w:rtl/>
        </w:rPr>
      </w:pPr>
      <w:r w:rsidRPr="001E6275">
        <w:rPr>
          <w:rFonts w:asciiTheme="minorBidi" w:hAnsiTheme="minorBidi"/>
          <w:rtl/>
        </w:rPr>
        <w:t>وتحظى ليلة 27 رمضان بمكانة عظيمة لدى المسلمين، حيث يسعى الكثيرون لتحري ليلة القدر في رمضان عبر إحياء هذه الليلة بالصلاة والذكر وتلاوة القرآن، لذلك تشهد المساجد في قطر ليلة 27 رمضان حضورًا كبيرًا من المصلين.</w:t>
      </w:r>
    </w:p>
    <w:p w14:paraId="1564D246" w14:textId="77777777" w:rsidR="008200D4" w:rsidRPr="001E6275" w:rsidRDefault="008200D4" w:rsidP="001E6275">
      <w:pPr>
        <w:bidi/>
        <w:jc w:val="lowKashida"/>
        <w:rPr>
          <w:rFonts w:asciiTheme="minorBidi" w:hAnsiTheme="minorBidi"/>
          <w:rtl/>
        </w:rPr>
      </w:pPr>
    </w:p>
    <w:p w14:paraId="57E38312" w14:textId="77777777" w:rsidR="008200D4" w:rsidRPr="001E6275" w:rsidRDefault="008200D4" w:rsidP="001E6275">
      <w:pPr>
        <w:pStyle w:val="Heading2"/>
        <w:bidi/>
        <w:jc w:val="lowKashida"/>
        <w:rPr>
          <w:rFonts w:asciiTheme="minorBidi" w:hAnsiTheme="minorBidi" w:cstheme="minorBidi"/>
          <w:rtl/>
        </w:rPr>
      </w:pPr>
      <w:r w:rsidRPr="001E6275">
        <w:rPr>
          <w:rFonts w:asciiTheme="minorBidi" w:hAnsiTheme="minorBidi" w:cstheme="minorBidi"/>
          <w:rtl/>
        </w:rPr>
        <w:t>تنظيم ختم القرآن في مساجد قطر</w:t>
      </w:r>
    </w:p>
    <w:p w14:paraId="4E2839DB" w14:textId="77777777" w:rsidR="008200D4" w:rsidRPr="001E6275" w:rsidRDefault="008200D4" w:rsidP="001E6275">
      <w:pPr>
        <w:bidi/>
        <w:jc w:val="lowKashida"/>
        <w:rPr>
          <w:rFonts w:asciiTheme="minorBidi" w:hAnsiTheme="minorBidi"/>
          <w:rtl/>
        </w:rPr>
      </w:pPr>
    </w:p>
    <w:p w14:paraId="78406B1C" w14:textId="77777777" w:rsidR="008200D4" w:rsidRPr="001E6275" w:rsidRDefault="008200D4" w:rsidP="001E6275">
      <w:pPr>
        <w:bidi/>
        <w:jc w:val="lowKashida"/>
        <w:rPr>
          <w:rFonts w:asciiTheme="minorBidi" w:hAnsiTheme="minorBidi"/>
          <w:rtl/>
        </w:rPr>
      </w:pPr>
      <w:r w:rsidRPr="001E6275">
        <w:rPr>
          <w:rFonts w:asciiTheme="minorBidi" w:hAnsiTheme="minorBidi"/>
          <w:rtl/>
        </w:rPr>
        <w:t>أكدت الوزارة أن إعداد جدول ختم القرآن في مساجد قطر رمضان 1447 جاء بطريقة تراعي التوزيع الجغرافي للمساجد، ما يساعد المصلين في مختلف المناطق على حضور صلاة التراويح والقيام في رمضان في قطر بسهولة.</w:t>
      </w:r>
    </w:p>
    <w:p w14:paraId="5A5A083B" w14:textId="77777777" w:rsidR="008200D4" w:rsidRPr="001E6275" w:rsidRDefault="008200D4" w:rsidP="001E6275">
      <w:pPr>
        <w:bidi/>
        <w:jc w:val="lowKashida"/>
        <w:rPr>
          <w:rFonts w:asciiTheme="minorBidi" w:hAnsiTheme="minorBidi"/>
          <w:rtl/>
        </w:rPr>
      </w:pPr>
    </w:p>
    <w:p w14:paraId="4AFAB166" w14:textId="77777777" w:rsidR="008200D4" w:rsidRPr="001E6275" w:rsidRDefault="008200D4" w:rsidP="001E6275">
      <w:pPr>
        <w:bidi/>
        <w:jc w:val="lowKashida"/>
        <w:rPr>
          <w:rFonts w:asciiTheme="minorBidi" w:hAnsiTheme="minorBidi"/>
          <w:rtl/>
        </w:rPr>
      </w:pPr>
      <w:r w:rsidRPr="001E6275">
        <w:rPr>
          <w:rFonts w:asciiTheme="minorBidi" w:hAnsiTheme="minorBidi"/>
          <w:rtl/>
        </w:rPr>
        <w:t>كما يتيح هذا التنظيم للمصلين اختيار المساجد التي تختم القرآن في رمضان ومتابعة التلاوة طوال الشهر المبارك، مما يساهم في تعزيز الأجواء الإيمانية في المساجد القطرية خلال رمضان.</w:t>
      </w:r>
    </w:p>
    <w:p w14:paraId="0E747A76" w14:textId="77777777" w:rsidR="008200D4" w:rsidRPr="001E6275" w:rsidRDefault="008200D4" w:rsidP="001E6275">
      <w:pPr>
        <w:bidi/>
        <w:jc w:val="lowKashida"/>
        <w:rPr>
          <w:rFonts w:asciiTheme="minorBidi" w:hAnsiTheme="minorBidi"/>
          <w:rtl/>
        </w:rPr>
      </w:pPr>
    </w:p>
    <w:p w14:paraId="258AC3A1" w14:textId="77777777" w:rsidR="008200D4" w:rsidRPr="001E6275" w:rsidRDefault="008200D4" w:rsidP="001E6275">
      <w:pPr>
        <w:pStyle w:val="Heading2"/>
        <w:bidi/>
        <w:jc w:val="lowKashida"/>
        <w:rPr>
          <w:rFonts w:asciiTheme="minorBidi" w:hAnsiTheme="minorBidi" w:cstheme="minorBidi"/>
          <w:rtl/>
        </w:rPr>
      </w:pPr>
      <w:r w:rsidRPr="001E6275">
        <w:rPr>
          <w:rFonts w:asciiTheme="minorBidi" w:hAnsiTheme="minorBidi" w:cstheme="minorBidi"/>
          <w:rtl/>
        </w:rPr>
        <w:t>مساجد قطر المهيأة لاستقبال المصلين في رمضان</w:t>
      </w:r>
    </w:p>
    <w:p w14:paraId="577FCB42" w14:textId="77777777" w:rsidR="008200D4" w:rsidRPr="001E6275" w:rsidRDefault="008200D4" w:rsidP="001E6275">
      <w:pPr>
        <w:bidi/>
        <w:jc w:val="lowKashida"/>
        <w:rPr>
          <w:rFonts w:asciiTheme="minorBidi" w:hAnsiTheme="minorBidi"/>
          <w:rtl/>
        </w:rPr>
      </w:pPr>
    </w:p>
    <w:p w14:paraId="5CA57FA9" w14:textId="77777777" w:rsidR="008200D4" w:rsidRPr="001E6275" w:rsidRDefault="008200D4" w:rsidP="001E6275">
      <w:pPr>
        <w:bidi/>
        <w:jc w:val="lowKashida"/>
        <w:rPr>
          <w:rFonts w:asciiTheme="minorBidi" w:hAnsiTheme="minorBidi"/>
          <w:rtl/>
        </w:rPr>
      </w:pPr>
      <w:r w:rsidRPr="001E6275">
        <w:rPr>
          <w:rFonts w:asciiTheme="minorBidi" w:hAnsiTheme="minorBidi"/>
          <w:rtl/>
        </w:rPr>
        <w:t xml:space="preserve">أشارت الوزارة إلى أن المساجد التي تشهد </w:t>
      </w:r>
      <w:r w:rsidRPr="001E6275">
        <w:rPr>
          <w:rFonts w:asciiTheme="minorBidi" w:hAnsiTheme="minorBidi"/>
          <w:b/>
          <w:bCs/>
          <w:rtl/>
        </w:rPr>
        <w:t xml:space="preserve">ختم القرآن في قطر </w:t>
      </w:r>
      <w:r w:rsidRPr="001E6275">
        <w:rPr>
          <w:rFonts w:asciiTheme="minorBidi" w:hAnsiTheme="minorBidi"/>
          <w:rtl/>
        </w:rPr>
        <w:t>تم اختيارها بعناية، حيث تتميز بقدرتها على استيعاب أعداد كبيرة من المصلين، إضافة إلى توفير الخدمات والتنظيم اللازم لأداء الشعائر في أجواء مريحة وآمنة.</w:t>
      </w:r>
    </w:p>
    <w:p w14:paraId="541F6AAF" w14:textId="77777777" w:rsidR="008200D4" w:rsidRPr="001E6275" w:rsidRDefault="008200D4" w:rsidP="001E6275">
      <w:pPr>
        <w:bidi/>
        <w:jc w:val="lowKashida"/>
        <w:rPr>
          <w:rFonts w:asciiTheme="minorBidi" w:hAnsiTheme="minorBidi"/>
          <w:rtl/>
        </w:rPr>
      </w:pPr>
    </w:p>
    <w:p w14:paraId="544C91D1" w14:textId="77777777" w:rsidR="008200D4" w:rsidRPr="001E6275" w:rsidRDefault="008200D4" w:rsidP="001E6275">
      <w:pPr>
        <w:bidi/>
        <w:jc w:val="lowKashida"/>
        <w:rPr>
          <w:rFonts w:asciiTheme="minorBidi" w:hAnsiTheme="minorBidi"/>
          <w:rtl/>
        </w:rPr>
      </w:pPr>
      <w:r w:rsidRPr="001E6275">
        <w:rPr>
          <w:rFonts w:asciiTheme="minorBidi" w:hAnsiTheme="minorBidi"/>
          <w:rtl/>
        </w:rPr>
        <w:t xml:space="preserve">ويزداد الإقبال عادة في العشر الأواخر من </w:t>
      </w:r>
      <w:r w:rsidRPr="001E6275">
        <w:rPr>
          <w:rFonts w:asciiTheme="minorBidi" w:hAnsiTheme="minorBidi"/>
          <w:b/>
          <w:bCs/>
          <w:rtl/>
        </w:rPr>
        <w:t>رمضان في قطر</w:t>
      </w:r>
      <w:r w:rsidRPr="001E6275">
        <w:rPr>
          <w:rFonts w:asciiTheme="minorBidi" w:hAnsiTheme="minorBidi"/>
          <w:rtl/>
        </w:rPr>
        <w:t>، وخاصة خلال صلاة القيام في المساجد التي تشهد حضورًا واسعًا من المصلين الباحثين عن الأجواء الروحانية.</w:t>
      </w:r>
    </w:p>
    <w:p w14:paraId="1882DB64" w14:textId="77777777" w:rsidR="008200D4" w:rsidRPr="001E6275" w:rsidRDefault="008200D4" w:rsidP="001E6275">
      <w:pPr>
        <w:bidi/>
        <w:jc w:val="lowKashida"/>
        <w:rPr>
          <w:rFonts w:asciiTheme="minorBidi" w:hAnsiTheme="minorBidi"/>
          <w:rtl/>
        </w:rPr>
      </w:pPr>
    </w:p>
    <w:p w14:paraId="6F274459" w14:textId="77777777" w:rsidR="008200D4" w:rsidRPr="001E6275" w:rsidRDefault="008200D4" w:rsidP="001E6275">
      <w:pPr>
        <w:pStyle w:val="Heading2"/>
        <w:bidi/>
        <w:jc w:val="lowKashida"/>
        <w:rPr>
          <w:rFonts w:asciiTheme="minorBidi" w:hAnsiTheme="minorBidi" w:cstheme="minorBidi"/>
          <w:rtl/>
        </w:rPr>
      </w:pPr>
      <w:r w:rsidRPr="001E6275">
        <w:rPr>
          <w:rFonts w:asciiTheme="minorBidi" w:hAnsiTheme="minorBidi" w:cstheme="minorBidi"/>
          <w:rtl/>
        </w:rPr>
        <w:t>إرشادات حضور صلاة التراويح في مساجد قطر</w:t>
      </w:r>
    </w:p>
    <w:p w14:paraId="5075ECF0" w14:textId="77777777" w:rsidR="008200D4" w:rsidRPr="001E6275" w:rsidRDefault="008200D4" w:rsidP="001E6275">
      <w:pPr>
        <w:bidi/>
        <w:jc w:val="lowKashida"/>
        <w:rPr>
          <w:rFonts w:asciiTheme="minorBidi" w:hAnsiTheme="minorBidi"/>
          <w:rtl/>
        </w:rPr>
      </w:pPr>
    </w:p>
    <w:p w14:paraId="570F8E86" w14:textId="77777777" w:rsidR="008200D4" w:rsidRPr="001E6275" w:rsidRDefault="008200D4" w:rsidP="001E6275">
      <w:pPr>
        <w:bidi/>
        <w:jc w:val="lowKashida"/>
        <w:rPr>
          <w:rFonts w:asciiTheme="minorBidi" w:hAnsiTheme="minorBidi"/>
          <w:rtl/>
        </w:rPr>
      </w:pPr>
      <w:r w:rsidRPr="001E6275">
        <w:rPr>
          <w:rFonts w:asciiTheme="minorBidi" w:hAnsiTheme="minorBidi"/>
          <w:rtl/>
        </w:rPr>
        <w:t xml:space="preserve">دعت وزارة الأوقاف والشؤون الإسلامية المصلين إلى الالتزام بالإرشادات التنظيمية داخل </w:t>
      </w:r>
      <w:r w:rsidRPr="001E6275">
        <w:rPr>
          <w:rFonts w:asciiTheme="minorBidi" w:hAnsiTheme="minorBidi"/>
          <w:b/>
          <w:bCs/>
          <w:rtl/>
        </w:rPr>
        <w:t>المساجد في قطر</w:t>
      </w:r>
      <w:r w:rsidRPr="001E6275">
        <w:rPr>
          <w:rFonts w:asciiTheme="minorBidi" w:hAnsiTheme="minorBidi"/>
          <w:rtl/>
        </w:rPr>
        <w:t xml:space="preserve"> خلال رمضان، والتعاون مع القائمين عليها للحفاظ على أجواء السكينة والخشوع أثناء صلاة التراويح وصلاة القيام في رمضان.</w:t>
      </w:r>
    </w:p>
    <w:p w14:paraId="0ADB94A2" w14:textId="77777777" w:rsidR="008200D4" w:rsidRPr="001E6275" w:rsidRDefault="008200D4" w:rsidP="001E6275">
      <w:pPr>
        <w:bidi/>
        <w:jc w:val="lowKashida"/>
        <w:rPr>
          <w:rFonts w:asciiTheme="minorBidi" w:hAnsiTheme="minorBidi"/>
          <w:rtl/>
        </w:rPr>
      </w:pPr>
    </w:p>
    <w:p w14:paraId="24E1B82F" w14:textId="77777777" w:rsidR="008200D4" w:rsidRPr="001E6275" w:rsidRDefault="008200D4" w:rsidP="001E6275">
      <w:pPr>
        <w:bidi/>
        <w:jc w:val="lowKashida"/>
        <w:rPr>
          <w:rFonts w:asciiTheme="minorBidi" w:hAnsiTheme="minorBidi"/>
          <w:rtl/>
        </w:rPr>
      </w:pPr>
      <w:r w:rsidRPr="001E6275">
        <w:rPr>
          <w:rFonts w:asciiTheme="minorBidi" w:hAnsiTheme="minorBidi"/>
          <w:rtl/>
        </w:rPr>
        <w:t>كما أكدت الوزارة أن هذه الجهود تهدف إلى الحفاظ على النظام داخل المساجد القطرية في رمضان وضمان أداء العبادات في أجواء روحانية هادئة تعكس قيم الشهر الفضيل.</w:t>
      </w:r>
    </w:p>
    <w:p w14:paraId="0263B8CC" w14:textId="77777777" w:rsidR="008200D4" w:rsidRPr="001E6275" w:rsidRDefault="008200D4" w:rsidP="001E6275">
      <w:pPr>
        <w:bidi/>
        <w:jc w:val="lowKashida"/>
        <w:rPr>
          <w:rFonts w:asciiTheme="minorBidi" w:hAnsiTheme="minorBidi"/>
          <w:rtl/>
        </w:rPr>
      </w:pPr>
    </w:p>
    <w:p w14:paraId="46B515CB" w14:textId="77777777" w:rsidR="008200D4" w:rsidRPr="001E6275" w:rsidRDefault="008200D4" w:rsidP="001E6275">
      <w:pPr>
        <w:pStyle w:val="Heading2"/>
        <w:bidi/>
        <w:jc w:val="lowKashida"/>
        <w:rPr>
          <w:rFonts w:asciiTheme="minorBidi" w:hAnsiTheme="minorBidi" w:cstheme="minorBidi"/>
          <w:rtl/>
        </w:rPr>
      </w:pPr>
      <w:r w:rsidRPr="001E6275">
        <w:rPr>
          <w:rFonts w:asciiTheme="minorBidi" w:hAnsiTheme="minorBidi" w:cstheme="minorBidi"/>
          <w:rtl/>
        </w:rPr>
        <w:t>برامج وزارة الأوقاف في رمضان في قطر</w:t>
      </w:r>
    </w:p>
    <w:p w14:paraId="2C11E29E" w14:textId="77777777" w:rsidR="008200D4" w:rsidRPr="001E6275" w:rsidRDefault="008200D4" w:rsidP="001E6275">
      <w:pPr>
        <w:bidi/>
        <w:jc w:val="lowKashida"/>
        <w:rPr>
          <w:rFonts w:asciiTheme="minorBidi" w:hAnsiTheme="minorBidi"/>
          <w:rtl/>
        </w:rPr>
      </w:pPr>
    </w:p>
    <w:p w14:paraId="452F9805" w14:textId="77777777" w:rsidR="008200D4" w:rsidRPr="001E6275" w:rsidRDefault="008200D4" w:rsidP="001E6275">
      <w:pPr>
        <w:bidi/>
        <w:jc w:val="lowKashida"/>
        <w:rPr>
          <w:rFonts w:asciiTheme="minorBidi" w:hAnsiTheme="minorBidi"/>
          <w:rtl/>
        </w:rPr>
      </w:pPr>
      <w:r w:rsidRPr="001E6275">
        <w:rPr>
          <w:rFonts w:asciiTheme="minorBidi" w:hAnsiTheme="minorBidi"/>
          <w:rtl/>
        </w:rPr>
        <w:t>يأتي تنظيم ختم القرآن في مساجد قطر رمضان 1447 ضمن سلسلة من البرامج الدينية التي تنظمها وزارة الأوقاف والشؤون الإسلامية خلال شهر رمضان في قطر، بهدف تعزيز الوعي الديني ونشر القيم الإسلامية.</w:t>
      </w:r>
    </w:p>
    <w:p w14:paraId="4DE7E2BD" w14:textId="77777777" w:rsidR="008200D4" w:rsidRPr="001E6275" w:rsidRDefault="008200D4" w:rsidP="001E6275">
      <w:pPr>
        <w:bidi/>
        <w:jc w:val="lowKashida"/>
        <w:rPr>
          <w:rFonts w:asciiTheme="minorBidi" w:hAnsiTheme="minorBidi"/>
          <w:rtl/>
        </w:rPr>
      </w:pPr>
    </w:p>
    <w:p w14:paraId="53F24E37" w14:textId="77777777" w:rsidR="008200D4" w:rsidRPr="001E6275" w:rsidRDefault="008200D4" w:rsidP="001E6275">
      <w:pPr>
        <w:bidi/>
        <w:jc w:val="lowKashida"/>
        <w:rPr>
          <w:rFonts w:asciiTheme="minorBidi" w:hAnsiTheme="minorBidi"/>
          <w:rtl/>
        </w:rPr>
      </w:pPr>
      <w:r w:rsidRPr="001E6275">
        <w:rPr>
          <w:rFonts w:asciiTheme="minorBidi" w:hAnsiTheme="minorBidi"/>
          <w:rtl/>
        </w:rPr>
        <w:t>كما تسعى الوزارة من خلال هذه المبادرات إلى ترسيخ مكانة المساجد في قطر كمراكز للعبادة والتوجيه والإرشاد الديني، إضافة إلى تشجيع المسلمين على المشاركة في صلاة التراويح والقيام وختم القرآن الكريم في رمضان.</w:t>
      </w:r>
    </w:p>
    <w:p w14:paraId="11AF80DB" w14:textId="77777777" w:rsidR="008200D4" w:rsidRPr="001E6275" w:rsidRDefault="008200D4" w:rsidP="001E6275">
      <w:pPr>
        <w:bidi/>
        <w:jc w:val="lowKashida"/>
        <w:rPr>
          <w:rFonts w:asciiTheme="minorBidi" w:hAnsiTheme="minorBidi"/>
          <w:rtl/>
        </w:rPr>
      </w:pPr>
    </w:p>
    <w:p w14:paraId="6576F88F" w14:textId="77777777" w:rsidR="00EF5CC0" w:rsidRPr="001E6275" w:rsidRDefault="00EF5CC0" w:rsidP="001E6275">
      <w:pPr>
        <w:pBdr>
          <w:bottom w:val="single" w:sz="12" w:space="1" w:color="auto"/>
        </w:pBdr>
        <w:bidi/>
        <w:jc w:val="lowKashida"/>
        <w:rPr>
          <w:rFonts w:asciiTheme="minorBidi" w:hAnsiTheme="minorBidi"/>
          <w:rtl/>
        </w:rPr>
      </w:pPr>
    </w:p>
    <w:p w14:paraId="63A4E5A5" w14:textId="77777777" w:rsidR="001712EA" w:rsidRPr="001E6275" w:rsidRDefault="001712EA" w:rsidP="001E6275">
      <w:pPr>
        <w:bidi/>
        <w:jc w:val="lowKashida"/>
        <w:rPr>
          <w:rFonts w:asciiTheme="minorBidi" w:hAnsiTheme="minorBidi"/>
          <w:rtl/>
        </w:rPr>
      </w:pPr>
    </w:p>
    <w:p w14:paraId="40E8ABEB" w14:textId="79464A3B" w:rsidR="001712EA" w:rsidRPr="001E6275" w:rsidRDefault="001712EA" w:rsidP="001E6275">
      <w:pPr>
        <w:bidi/>
        <w:jc w:val="lowKashida"/>
        <w:rPr>
          <w:rFonts w:asciiTheme="minorBidi" w:hAnsiTheme="minorBidi"/>
          <w:rtl/>
        </w:rPr>
      </w:pPr>
      <w:r w:rsidRPr="001E6275">
        <w:rPr>
          <w:rFonts w:asciiTheme="minorBidi" w:hAnsiTheme="minorBidi"/>
        </w:rPr>
        <w:t>Meta Title</w:t>
      </w:r>
      <w:r w:rsidRPr="001E6275">
        <w:rPr>
          <w:rFonts w:asciiTheme="minorBidi" w:hAnsiTheme="minorBidi"/>
          <w:rtl/>
        </w:rPr>
        <w:t xml:space="preserve"> </w:t>
      </w:r>
    </w:p>
    <w:p w14:paraId="39182007" w14:textId="77777777" w:rsidR="001712EA" w:rsidRPr="001E6275" w:rsidRDefault="001712EA" w:rsidP="001E6275">
      <w:pPr>
        <w:bidi/>
        <w:jc w:val="lowKashida"/>
        <w:rPr>
          <w:rFonts w:asciiTheme="minorBidi" w:hAnsiTheme="minorBidi"/>
          <w:rtl/>
        </w:rPr>
      </w:pPr>
      <w:r w:rsidRPr="001E6275">
        <w:rPr>
          <w:rFonts w:asciiTheme="minorBidi" w:hAnsiTheme="minorBidi"/>
          <w:rtl/>
        </w:rPr>
        <w:t>ختم القرآن في مساجد قطر رمضان 1447 هـ | جدول صلاة التراويح والقيام في قطر 2026</w:t>
      </w:r>
    </w:p>
    <w:p w14:paraId="6D917539" w14:textId="77777777" w:rsidR="001712EA" w:rsidRPr="001E6275" w:rsidRDefault="001712EA" w:rsidP="001E6275">
      <w:pPr>
        <w:bidi/>
        <w:jc w:val="lowKashida"/>
        <w:rPr>
          <w:rFonts w:asciiTheme="minorBidi" w:hAnsiTheme="minorBidi"/>
          <w:rtl/>
        </w:rPr>
      </w:pPr>
    </w:p>
    <w:p w14:paraId="004AECE5" w14:textId="77777777" w:rsidR="001712EA" w:rsidRPr="001E6275" w:rsidRDefault="001712EA" w:rsidP="001E6275">
      <w:pPr>
        <w:bidi/>
        <w:jc w:val="lowKashida"/>
        <w:rPr>
          <w:rFonts w:asciiTheme="minorBidi" w:hAnsiTheme="minorBidi"/>
          <w:rtl/>
        </w:rPr>
      </w:pPr>
      <w:r w:rsidRPr="001E6275">
        <w:rPr>
          <w:rFonts w:asciiTheme="minorBidi" w:hAnsiTheme="minorBidi"/>
        </w:rPr>
        <w:t>Meta Description</w:t>
      </w:r>
      <w:r w:rsidRPr="001E6275">
        <w:rPr>
          <w:rFonts w:asciiTheme="minorBidi" w:hAnsiTheme="minorBidi"/>
          <w:rtl/>
        </w:rPr>
        <w:t>:</w:t>
      </w:r>
    </w:p>
    <w:p w14:paraId="556EB0EE" w14:textId="77777777" w:rsidR="001712EA" w:rsidRPr="001E6275" w:rsidRDefault="001712EA" w:rsidP="001E6275">
      <w:pPr>
        <w:bidi/>
        <w:jc w:val="lowKashida"/>
        <w:rPr>
          <w:rFonts w:asciiTheme="minorBidi" w:hAnsiTheme="minorBidi"/>
          <w:rtl/>
        </w:rPr>
      </w:pPr>
      <w:r w:rsidRPr="001E6275">
        <w:rPr>
          <w:rFonts w:asciiTheme="minorBidi" w:hAnsiTheme="minorBidi"/>
          <w:rtl/>
        </w:rPr>
        <w:t>تعرف على جدول ختم القرآن في مساجد قطر خلال رمضان 1447 هـ حيث تشهد 58 مسجدًا في قطر ختم القرآن خلال صلاة التراويح وصلاة القيام، مع ختم التلاوة في 8 مساجد ليلة 27 رمضان ضمن البرامج الرمضانية التي تنظمها وزارة الأوقاف.</w:t>
      </w:r>
    </w:p>
    <w:p w14:paraId="3EFC2252" w14:textId="77777777" w:rsidR="00EF5CC0" w:rsidRPr="001E6275" w:rsidRDefault="00EF5CC0" w:rsidP="001E6275">
      <w:pPr>
        <w:bidi/>
        <w:jc w:val="lowKashida"/>
        <w:rPr>
          <w:rFonts w:asciiTheme="minorBidi" w:hAnsiTheme="minorBidi"/>
          <w:rtl/>
        </w:rPr>
      </w:pPr>
    </w:p>
    <w:sectPr w:rsidR="00EF5CC0" w:rsidRPr="001E627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64"/>
  <w:proofState w:spelling="clean"/>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0D4"/>
    <w:rsid w:val="00085089"/>
    <w:rsid w:val="00112062"/>
    <w:rsid w:val="00112135"/>
    <w:rsid w:val="00155AA1"/>
    <w:rsid w:val="00160E3F"/>
    <w:rsid w:val="0016135A"/>
    <w:rsid w:val="001712EA"/>
    <w:rsid w:val="001E6275"/>
    <w:rsid w:val="00286653"/>
    <w:rsid w:val="002C3009"/>
    <w:rsid w:val="00303776"/>
    <w:rsid w:val="00342186"/>
    <w:rsid w:val="00493D7E"/>
    <w:rsid w:val="00522101"/>
    <w:rsid w:val="00642A96"/>
    <w:rsid w:val="006507CC"/>
    <w:rsid w:val="007C0D41"/>
    <w:rsid w:val="008200D4"/>
    <w:rsid w:val="008472DB"/>
    <w:rsid w:val="009A6974"/>
    <w:rsid w:val="009C7241"/>
    <w:rsid w:val="00A525E4"/>
    <w:rsid w:val="00A82DA1"/>
    <w:rsid w:val="00C3315A"/>
    <w:rsid w:val="00CB11D1"/>
    <w:rsid w:val="00CC56E5"/>
    <w:rsid w:val="00E54407"/>
    <w:rsid w:val="00EF5C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4:docId w14:val="2129CCA3"/>
  <w15:chartTrackingRefBased/>
  <w15:docId w15:val="{E8A5FF1B-2AD5-A94E-BAA8-1458E6BA3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200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8200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200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00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00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00D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00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00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00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00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8200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200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00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00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00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00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00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00D4"/>
    <w:rPr>
      <w:rFonts w:eastAsiaTheme="majorEastAsia" w:cstheme="majorBidi"/>
      <w:color w:val="272727" w:themeColor="text1" w:themeTint="D8"/>
    </w:rPr>
  </w:style>
  <w:style w:type="paragraph" w:styleId="Title">
    <w:name w:val="Title"/>
    <w:basedOn w:val="Normal"/>
    <w:next w:val="Normal"/>
    <w:link w:val="TitleChar"/>
    <w:uiPriority w:val="10"/>
    <w:qFormat/>
    <w:rsid w:val="008200D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00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00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00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00D4"/>
    <w:pPr>
      <w:spacing w:before="160"/>
      <w:jc w:val="center"/>
    </w:pPr>
    <w:rPr>
      <w:i/>
      <w:iCs/>
      <w:color w:val="404040" w:themeColor="text1" w:themeTint="BF"/>
    </w:rPr>
  </w:style>
  <w:style w:type="character" w:customStyle="1" w:styleId="QuoteChar">
    <w:name w:val="Quote Char"/>
    <w:basedOn w:val="DefaultParagraphFont"/>
    <w:link w:val="Quote"/>
    <w:uiPriority w:val="29"/>
    <w:rsid w:val="008200D4"/>
    <w:rPr>
      <w:i/>
      <w:iCs/>
      <w:color w:val="404040" w:themeColor="text1" w:themeTint="BF"/>
    </w:rPr>
  </w:style>
  <w:style w:type="paragraph" w:styleId="ListParagraph">
    <w:name w:val="List Paragraph"/>
    <w:basedOn w:val="Normal"/>
    <w:uiPriority w:val="34"/>
    <w:qFormat/>
    <w:rsid w:val="008200D4"/>
    <w:pPr>
      <w:ind w:left="720"/>
      <w:contextualSpacing/>
    </w:pPr>
  </w:style>
  <w:style w:type="character" w:styleId="IntenseEmphasis">
    <w:name w:val="Intense Emphasis"/>
    <w:basedOn w:val="DefaultParagraphFont"/>
    <w:uiPriority w:val="21"/>
    <w:qFormat/>
    <w:rsid w:val="008200D4"/>
    <w:rPr>
      <w:i/>
      <w:iCs/>
      <w:color w:val="0F4761" w:themeColor="accent1" w:themeShade="BF"/>
    </w:rPr>
  </w:style>
  <w:style w:type="paragraph" w:styleId="IntenseQuote">
    <w:name w:val="Intense Quote"/>
    <w:basedOn w:val="Normal"/>
    <w:next w:val="Normal"/>
    <w:link w:val="IntenseQuoteChar"/>
    <w:uiPriority w:val="30"/>
    <w:qFormat/>
    <w:rsid w:val="008200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00D4"/>
    <w:rPr>
      <w:i/>
      <w:iCs/>
      <w:color w:val="0F4761" w:themeColor="accent1" w:themeShade="BF"/>
    </w:rPr>
  </w:style>
  <w:style w:type="character" w:styleId="IntenseReference">
    <w:name w:val="Intense Reference"/>
    <w:basedOn w:val="DefaultParagraphFont"/>
    <w:uiPriority w:val="32"/>
    <w:qFormat/>
    <w:rsid w:val="008200D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3" Type="http://schemas.openxmlformats.org/officeDocument/2006/relationships/webSettings" Target="webSettings.xml" /><Relationship Id="rId7" Type="http://schemas.openxmlformats.org/officeDocument/2006/relationships/image" Target="media/image4.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theme" Target="theme/theme1.xml" /><Relationship Id="rId5" Type="http://schemas.openxmlformats.org/officeDocument/2006/relationships/image" Target="media/image2.jpeg" /><Relationship Id="rId10" Type="http://schemas.openxmlformats.org/officeDocument/2006/relationships/fontTable" Target="fontTable.xml" /><Relationship Id="rId4" Type="http://schemas.openxmlformats.org/officeDocument/2006/relationships/image" Target="media/image1.jpeg" /><Relationship Id="rId9" Type="http://schemas.openxmlformats.org/officeDocument/2006/relationships/image" Target="media/image6.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506</Words>
  <Characters>2890</Characters>
  <Application>Microsoft Office Word</Application>
  <DocSecurity>0</DocSecurity>
  <Lines>24</Lines>
  <Paragraphs>6</Paragraphs>
  <ScaleCrop>false</ScaleCrop>
  <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 Alaas</dc:creator>
  <cp:keywords/>
  <dc:description/>
  <cp:lastModifiedBy>Rand Alaas</cp:lastModifiedBy>
  <cp:revision>2</cp:revision>
  <dcterms:created xsi:type="dcterms:W3CDTF">2026-03-14T11:38:00Z</dcterms:created>
  <dcterms:modified xsi:type="dcterms:W3CDTF">2026-03-14T11:38:00Z</dcterms:modified>
</cp:coreProperties>
</file>